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589C" w14:textId="77777777" w:rsidR="002B1C8C" w:rsidRPr="00FC3914" w:rsidRDefault="002B1C8C" w:rsidP="002B1C8C">
      <w:pPr>
        <w:tabs>
          <w:tab w:val="left" w:pos="720"/>
        </w:tabs>
        <w:jc w:val="center"/>
        <w:rPr>
          <w:rFonts w:cs="Times New Roman"/>
          <w:color w:val="000000" w:themeColor="text1"/>
          <w:sz w:val="24"/>
          <w:szCs w:val="24"/>
        </w:rPr>
      </w:pPr>
      <w:r w:rsidRPr="00FC3914">
        <w:rPr>
          <w:rFonts w:ascii="Calibri" w:hAnsi="Calibri" w:cs="Calibri"/>
          <w:b/>
          <w:bCs/>
          <w:color w:val="000000" w:themeColor="text1"/>
          <w:sz w:val="36"/>
          <w:szCs w:val="36"/>
        </w:rPr>
        <w:t>Candidates’ responses to the Q&amp;A are presented in their entirety without changes, edits, or corrections.</w:t>
      </w:r>
    </w:p>
    <w:p w14:paraId="55490780" w14:textId="77777777" w:rsidR="002B1C8C" w:rsidRPr="00FC3914" w:rsidRDefault="002B1C8C" w:rsidP="002B1C8C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6DB1A77E" w14:textId="77777777" w:rsidR="002B1C8C" w:rsidRPr="00FC3914" w:rsidRDefault="002B1C8C" w:rsidP="002B1C8C">
      <w:pPr>
        <w:tabs>
          <w:tab w:val="left" w:pos="720"/>
        </w:tabs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NOMINATING COMMITTEE</w:t>
      </w:r>
    </w:p>
    <w:p w14:paraId="53737F7D" w14:textId="77777777" w:rsidR="002B1C8C" w:rsidRPr="00FC3914" w:rsidRDefault="002B1C8C" w:rsidP="002B1C8C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31A93AB7" w14:textId="2938E079" w:rsidR="002B1C8C" w:rsidRDefault="002B1C8C" w:rsidP="002B1C8C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B1C8C">
        <w:rPr>
          <w:rFonts w:asciiTheme="minorHAnsi" w:hAnsiTheme="minorHAnsi" w:cstheme="minorHAnsi"/>
          <w:color w:val="000000" w:themeColor="text1"/>
          <w:sz w:val="36"/>
          <w:szCs w:val="36"/>
        </w:rPr>
        <w:t>Michelle L. Griffin, BSN,  RN, CPSN, CNOR</w:t>
      </w:r>
    </w:p>
    <w:p w14:paraId="73871471" w14:textId="77777777" w:rsidR="002B1C8C" w:rsidRPr="00FC3914" w:rsidRDefault="002B1C8C" w:rsidP="002B1C8C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43E51E0" w14:textId="77777777" w:rsidR="002B1C8C" w:rsidRPr="0021633B" w:rsidRDefault="002B1C8C" w:rsidP="002B1C8C">
      <w:pPr>
        <w:pStyle w:val="ListParagraph"/>
        <w:numPr>
          <w:ilvl w:val="0"/>
          <w:numId w:val="1"/>
        </w:numPr>
        <w:tabs>
          <w:tab w:val="left" w:pos="720"/>
        </w:tabs>
        <w:autoSpaceDN w:val="0"/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</w:pPr>
      <w:r w:rsidRPr="0021633B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  <w:t>What AORN value is the most meaningful to you, and how do your values align with the mission, vision, and values of AORN? </w:t>
      </w:r>
    </w:p>
    <w:p w14:paraId="25D7DE96" w14:textId="77777777" w:rsidR="002B1C8C" w:rsidRDefault="002B1C8C" w:rsidP="002B1C8C">
      <w:pPr>
        <w:tabs>
          <w:tab w:val="left" w:pos="720"/>
        </w:tabs>
        <w:autoSpaceDN w:val="0"/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</w:pPr>
    </w:p>
    <w:p w14:paraId="484D5482" w14:textId="43F97789" w:rsidR="002B1C8C" w:rsidRPr="002B1C8C" w:rsidRDefault="002B1C8C" w:rsidP="002B1C8C">
      <w:pPr>
        <w:ind w:left="720"/>
        <w:rPr>
          <w:rFonts w:asciiTheme="minorHAnsi" w:eastAsia="Times New Roman" w:hAnsiTheme="minorHAnsi" w:cstheme="minorHAnsi"/>
          <w:color w:val="222222"/>
          <w:sz w:val="36"/>
          <w:szCs w:val="36"/>
        </w:rPr>
      </w:pP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While all of the values are equally important, </w:t>
      </w:r>
      <w:proofErr w:type="gramStart"/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I believe that achievement</w:t>
      </w:r>
      <w:proofErr w:type="gramEnd"/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is the most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meaningful to me because in order to utilize the other values, we must achieve them all in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hitting the mark of total patient and staff safety. My values align with AORN values,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mission, and vision by realizing that we as nurses are destined to provide the best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possible care with compassion and updated 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>k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nowledge and information. Intertwining my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passion and skills for nursing with continuing education, using evidence-based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resources, learning and networking with fellow perioperative nurses allows me to obtain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and maintain excellence in quality patient care.</w:t>
      </w:r>
    </w:p>
    <w:p w14:paraId="685813C3" w14:textId="466F5D25" w:rsidR="002B1C8C" w:rsidRPr="0021633B" w:rsidRDefault="002B1C8C" w:rsidP="002B1C8C">
      <w:pPr>
        <w:tabs>
          <w:tab w:val="left" w:pos="1032"/>
        </w:tabs>
        <w:autoSpaceDN w:val="0"/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</w:pPr>
    </w:p>
    <w:p w14:paraId="15FB0DEA" w14:textId="77777777" w:rsidR="002B1C8C" w:rsidRPr="0021633B" w:rsidRDefault="002B1C8C" w:rsidP="002B1C8C">
      <w:pPr>
        <w:pStyle w:val="ListParagraph"/>
        <w:numPr>
          <w:ilvl w:val="0"/>
          <w:numId w:val="1"/>
        </w:numPr>
        <w:tabs>
          <w:tab w:val="left" w:pos="720"/>
        </w:tabs>
        <w:autoSpaceDN w:val="0"/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</w:pPr>
      <w:r w:rsidRPr="0021633B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  <w:t>What motivates you to continue advancing your engagement in perioperative nursing, and how do you use this passion to inspire others in the profession? </w:t>
      </w:r>
    </w:p>
    <w:p w14:paraId="5B5176F7" w14:textId="77777777" w:rsidR="002B1C8C" w:rsidRDefault="002B1C8C" w:rsidP="002B1C8C">
      <w:pPr>
        <w:ind w:left="720"/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</w:pPr>
    </w:p>
    <w:p w14:paraId="45078E96" w14:textId="32BA001A" w:rsidR="002B1C8C" w:rsidRPr="002B1C8C" w:rsidRDefault="002B1C8C" w:rsidP="002B1C8C">
      <w:pPr>
        <w:ind w:left="720"/>
        <w:rPr>
          <w:rFonts w:asciiTheme="minorHAnsi" w:eastAsia="Times New Roman" w:hAnsiTheme="minorHAnsi" w:cstheme="minorHAnsi"/>
          <w:color w:val="222222"/>
          <w:sz w:val="36"/>
          <w:szCs w:val="36"/>
        </w:rPr>
      </w:pP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My motivation to continue advancing my engagement in perioperative nursing is to learn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more with new concepts in nursing and share that knowledge with future nurses. As I am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proofErr w:type="gramStart"/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passionate</w:t>
      </w:r>
      <w:proofErr w:type="gramEnd"/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about my role as a perioperative nurse, I’m always seeking out information to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constantly evolve and find better ways in providing better care for my patients. By being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a member of my local chapter and attending regional and national conferences, I have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the opportunity to enhance my nursing skills. With my enthusiasm and ambition to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discover innovative ways of perioperative nursing, I encourage my coworkers and nurse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friends to join me. I love networking and meeting new nurses from all over the world with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diverse backgrounds and views to cultivate my own curiosity. Not only are the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conferences fun, educational, entertaining, and rewarding but it is even better when you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invite others and bring them with you.</w:t>
      </w:r>
    </w:p>
    <w:p w14:paraId="440AA2BF" w14:textId="77777777" w:rsidR="002B1C8C" w:rsidRPr="0021633B" w:rsidRDefault="002B1C8C" w:rsidP="002B1C8C">
      <w:pPr>
        <w:ind w:left="720"/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</w:pPr>
    </w:p>
    <w:p w14:paraId="67124D61" w14:textId="77777777" w:rsidR="002B1C8C" w:rsidRPr="0021633B" w:rsidRDefault="002B1C8C" w:rsidP="002B1C8C">
      <w:pPr>
        <w:pStyle w:val="ListParagraph"/>
        <w:numPr>
          <w:ilvl w:val="0"/>
          <w:numId w:val="1"/>
        </w:numPr>
        <w:tabs>
          <w:tab w:val="left" w:pos="720"/>
        </w:tabs>
        <w:autoSpaceDN w:val="0"/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</w:pPr>
      <w:r w:rsidRPr="0021633B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  <w:t>What ideas do you have on how the NC can increase member participation in the nomination and voting process?</w:t>
      </w:r>
    </w:p>
    <w:p w14:paraId="442F73D4" w14:textId="77777777" w:rsidR="002B1C8C" w:rsidRPr="00BB3E74" w:rsidRDefault="002B1C8C" w:rsidP="002B1C8C">
      <w:pPr>
        <w:shd w:val="clear" w:color="auto" w:fill="FFFFFF"/>
        <w:tabs>
          <w:tab w:val="left" w:pos="720"/>
        </w:tabs>
        <w:rPr>
          <w:rFonts w:asciiTheme="minorHAnsi" w:eastAsia="Times New Roman" w:hAnsiTheme="minorHAnsi" w:cstheme="minorHAnsi"/>
          <w:color w:val="222222"/>
          <w:sz w:val="36"/>
          <w:szCs w:val="36"/>
        </w:rPr>
      </w:pPr>
    </w:p>
    <w:p w14:paraId="428F27B6" w14:textId="0F246938" w:rsidR="002B1C8C" w:rsidRPr="002B1C8C" w:rsidRDefault="002B1C8C" w:rsidP="002B1C8C">
      <w:pPr>
        <w:ind w:left="720"/>
        <w:rPr>
          <w:rFonts w:asciiTheme="minorHAnsi" w:eastAsia="Times New Roman" w:hAnsiTheme="minorHAnsi" w:cstheme="minorHAnsi"/>
          <w:color w:val="222222"/>
          <w:sz w:val="36"/>
          <w:szCs w:val="36"/>
        </w:rPr>
      </w:pP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Ideas on increasing member participation in the 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>n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omination and voting process </w:t>
      </w:r>
      <w:proofErr w:type="gramStart"/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first and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foremost</w:t>
      </w:r>
      <w:proofErr w:type="gramEnd"/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should be to hear the voices of the members. My ideas would be to have a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mentor (that has gone through the process or officer position) within your chapter to walk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through the process and make a fun day of it (take a nurse under your wing). Give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incentive to the chapter with the most votes. Every 10th person who votes, gets a prize.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Give raffle tickets out as they vote. Each member escorts another member to vote.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Prizes, gifts and incentives could include a free party to the chapter with the most votes,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tickets to local attraction, conference registration, one night hotel stay, variety of gift</w:t>
      </w:r>
      <w:r>
        <w:rPr>
          <w:rFonts w:asciiTheme="minorHAnsi" w:eastAsia="Times New Roman" w:hAnsiTheme="minorHAnsi" w:cstheme="minorHAnsi"/>
          <w:color w:val="222222"/>
          <w:sz w:val="36"/>
          <w:szCs w:val="36"/>
        </w:rPr>
        <w:t xml:space="preserve"> </w:t>
      </w:r>
      <w:r w:rsidRPr="002B1C8C">
        <w:rPr>
          <w:rFonts w:asciiTheme="minorHAnsi" w:eastAsia="Times New Roman" w:hAnsiTheme="minorHAnsi" w:cstheme="minorHAnsi"/>
          <w:color w:val="222222"/>
          <w:sz w:val="36"/>
          <w:szCs w:val="36"/>
        </w:rPr>
        <w:t>cards, massages, scrub hats, shoes, compression socks, gift bag of nurse goodies, AORN guidelines book, and donation to a charity or AORN Foundation.</w:t>
      </w:r>
    </w:p>
    <w:p w14:paraId="7A1BBBEA" w14:textId="77777777" w:rsidR="002B1C8C" w:rsidRDefault="002B1C8C" w:rsidP="002B1C8C">
      <w:pPr>
        <w:ind w:left="720"/>
      </w:pPr>
    </w:p>
    <w:p w14:paraId="581472C5" w14:textId="77777777" w:rsidR="000E09A5" w:rsidRDefault="000E09A5"/>
    <w:sectPr w:rsidR="000E09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0DB6" w14:textId="77777777" w:rsidR="002B1C8C" w:rsidRDefault="002B1C8C" w:rsidP="002B1C8C">
      <w:r>
        <w:separator/>
      </w:r>
    </w:p>
  </w:endnote>
  <w:endnote w:type="continuationSeparator" w:id="0">
    <w:p w14:paraId="4FC4CCD8" w14:textId="77777777" w:rsidR="002B1C8C" w:rsidRDefault="002B1C8C" w:rsidP="002B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DB49" w14:textId="77777777" w:rsidR="002B1C8C" w:rsidRDefault="002B1C8C" w:rsidP="002B1C8C">
      <w:r>
        <w:separator/>
      </w:r>
    </w:p>
  </w:footnote>
  <w:footnote w:type="continuationSeparator" w:id="0">
    <w:p w14:paraId="68598A13" w14:textId="77777777" w:rsidR="002B1C8C" w:rsidRDefault="002B1C8C" w:rsidP="002B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4830" w14:textId="7F505154" w:rsidR="002B1C8C" w:rsidRDefault="002B1C8C" w:rsidP="00DF5773">
    <w:pPr>
      <w:pStyle w:val="Header"/>
      <w:jc w:val="center"/>
    </w:pPr>
    <w:r>
      <w:rPr>
        <w:noProof/>
      </w:rPr>
      <w:drawing>
        <wp:inline distT="0" distB="0" distL="0" distR="0" wp14:anchorId="474D0D75" wp14:editId="720A2AC7">
          <wp:extent cx="4671825" cy="735713"/>
          <wp:effectExtent l="0" t="0" r="0" b="7620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9787" cy="74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2578D" w14:textId="77777777" w:rsidR="002B1C8C" w:rsidRPr="002B1C8C" w:rsidRDefault="002B1C8C" w:rsidP="002B1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21842"/>
    <w:multiLevelType w:val="hybridMultilevel"/>
    <w:tmpl w:val="732CDB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8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8C"/>
    <w:rsid w:val="000E09A5"/>
    <w:rsid w:val="002369BE"/>
    <w:rsid w:val="002B1C8C"/>
    <w:rsid w:val="00D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6AB4"/>
  <w15:chartTrackingRefBased/>
  <w15:docId w15:val="{B6B45C7B-C524-43FB-A614-7ADEF9DB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8C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C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C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C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C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C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C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C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C8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C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C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C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C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C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C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C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C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C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C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C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C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C8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1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C8C"/>
  </w:style>
  <w:style w:type="paragraph" w:styleId="Footer">
    <w:name w:val="footer"/>
    <w:basedOn w:val="Normal"/>
    <w:link w:val="FooterChar"/>
    <w:uiPriority w:val="99"/>
    <w:unhideWhenUsed/>
    <w:rsid w:val="002B1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Wyant</dc:creator>
  <cp:keywords/>
  <dc:description/>
  <cp:lastModifiedBy>Lisa Wyant</cp:lastModifiedBy>
  <cp:revision>2</cp:revision>
  <dcterms:created xsi:type="dcterms:W3CDTF">2024-12-03T19:31:00Z</dcterms:created>
  <dcterms:modified xsi:type="dcterms:W3CDTF">2024-12-03T19:50:00Z</dcterms:modified>
</cp:coreProperties>
</file>