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218A9" w14:textId="77777777" w:rsidR="002774B7" w:rsidRPr="00FC3914" w:rsidRDefault="002774B7" w:rsidP="002774B7">
      <w:pPr>
        <w:tabs>
          <w:tab w:val="left" w:pos="720"/>
        </w:tabs>
        <w:jc w:val="center"/>
        <w:rPr>
          <w:rFonts w:cs="Times New Roman"/>
          <w:color w:val="000000" w:themeColor="text1"/>
          <w:sz w:val="24"/>
          <w:szCs w:val="24"/>
        </w:rPr>
      </w:pPr>
      <w:r w:rsidRPr="00FC3914">
        <w:rPr>
          <w:rFonts w:ascii="Calibri" w:hAnsi="Calibri" w:cs="Calibri"/>
          <w:b/>
          <w:bCs/>
          <w:color w:val="000000" w:themeColor="text1"/>
          <w:sz w:val="36"/>
          <w:szCs w:val="36"/>
        </w:rPr>
        <w:t>Candidates’ responses to the Q&amp;A are presented in their entirety without changes, edits, or corrections.</w:t>
      </w:r>
    </w:p>
    <w:p w14:paraId="63A909CC" w14:textId="77777777" w:rsidR="002774B7" w:rsidRPr="00FC3914" w:rsidRDefault="002774B7" w:rsidP="002774B7">
      <w:pPr>
        <w:tabs>
          <w:tab w:val="left" w:pos="720"/>
        </w:tabs>
        <w:rPr>
          <w:rFonts w:asciiTheme="minorHAnsi" w:hAnsiTheme="minorHAnsi" w:cstheme="minorHAnsi"/>
          <w:color w:val="000000" w:themeColor="text1"/>
          <w:sz w:val="36"/>
          <w:szCs w:val="36"/>
        </w:rPr>
      </w:pPr>
    </w:p>
    <w:p w14:paraId="66E9C16E" w14:textId="77777777" w:rsidR="002774B7" w:rsidRPr="00FC3914" w:rsidRDefault="002774B7" w:rsidP="002774B7">
      <w:pPr>
        <w:tabs>
          <w:tab w:val="left" w:pos="720"/>
        </w:tabs>
        <w:jc w:val="center"/>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TREASURER</w:t>
      </w:r>
    </w:p>
    <w:p w14:paraId="30AE8F80" w14:textId="77777777" w:rsidR="002774B7" w:rsidRPr="00FC3914" w:rsidRDefault="002774B7" w:rsidP="002774B7">
      <w:pPr>
        <w:tabs>
          <w:tab w:val="left" w:pos="720"/>
        </w:tabs>
        <w:rPr>
          <w:rFonts w:asciiTheme="minorHAnsi" w:hAnsiTheme="minorHAnsi" w:cstheme="minorHAnsi"/>
          <w:color w:val="000000" w:themeColor="text1"/>
          <w:sz w:val="36"/>
          <w:szCs w:val="36"/>
        </w:rPr>
      </w:pPr>
    </w:p>
    <w:p w14:paraId="20726FA2" w14:textId="77777777" w:rsidR="002774B7" w:rsidRDefault="002774B7" w:rsidP="002774B7">
      <w:pPr>
        <w:tabs>
          <w:tab w:val="left" w:pos="720"/>
        </w:tabs>
        <w:rPr>
          <w:rFonts w:asciiTheme="minorHAnsi" w:hAnsiTheme="minorHAnsi" w:cstheme="minorHAnsi"/>
          <w:color w:val="000000" w:themeColor="text1"/>
          <w:sz w:val="36"/>
          <w:szCs w:val="36"/>
        </w:rPr>
      </w:pPr>
      <w:r w:rsidRPr="002774B7">
        <w:rPr>
          <w:rFonts w:asciiTheme="minorHAnsi" w:hAnsiTheme="minorHAnsi" w:cstheme="minorHAnsi"/>
          <w:color w:val="000000" w:themeColor="text1"/>
          <w:sz w:val="36"/>
          <w:szCs w:val="36"/>
        </w:rPr>
        <w:t>Donna J. Doyle, DNP, RN, CNOR, NE-BC, FAORN</w:t>
      </w:r>
    </w:p>
    <w:p w14:paraId="7CD974F4" w14:textId="757EE70A" w:rsidR="002774B7" w:rsidRPr="00FC3914" w:rsidRDefault="002774B7" w:rsidP="002774B7">
      <w:pPr>
        <w:tabs>
          <w:tab w:val="left" w:pos="720"/>
        </w:tabs>
        <w:rPr>
          <w:rFonts w:asciiTheme="minorHAnsi" w:hAnsiTheme="minorHAnsi" w:cstheme="minorHAnsi"/>
          <w:color w:val="000000" w:themeColor="text1"/>
          <w:sz w:val="36"/>
          <w:szCs w:val="36"/>
        </w:rPr>
      </w:pPr>
      <w:r w:rsidRPr="002774B7">
        <w:rPr>
          <w:rFonts w:asciiTheme="minorHAnsi" w:hAnsiTheme="minorHAnsi" w:cstheme="minorHAnsi"/>
          <w:color w:val="000000" w:themeColor="text1"/>
          <w:sz w:val="36"/>
          <w:szCs w:val="36"/>
        </w:rPr>
        <w:t> </w:t>
      </w:r>
    </w:p>
    <w:p w14:paraId="3D689F44" w14:textId="77777777" w:rsidR="002774B7" w:rsidRPr="0021633B" w:rsidRDefault="002774B7" w:rsidP="002774B7">
      <w:pPr>
        <w:pStyle w:val="ListParagraph"/>
        <w:numPr>
          <w:ilvl w:val="0"/>
          <w:numId w:val="1"/>
        </w:numPr>
        <w:tabs>
          <w:tab w:val="left" w:pos="720"/>
        </w:tabs>
        <w:autoSpaceDN w:val="0"/>
        <w:rPr>
          <w:rFonts w:asciiTheme="minorHAnsi" w:eastAsia="Times New Roman" w:hAnsiTheme="minorHAnsi" w:cstheme="minorHAnsi"/>
          <w:b/>
          <w:bCs/>
          <w:color w:val="000000" w:themeColor="text1"/>
          <w:sz w:val="36"/>
          <w:szCs w:val="36"/>
        </w:rPr>
      </w:pPr>
      <w:r w:rsidRPr="0021633B">
        <w:rPr>
          <w:rFonts w:asciiTheme="minorHAnsi" w:eastAsia="Times New Roman" w:hAnsiTheme="minorHAnsi" w:cstheme="minorHAnsi"/>
          <w:b/>
          <w:bCs/>
          <w:color w:val="000000" w:themeColor="text1"/>
          <w:sz w:val="36"/>
          <w:szCs w:val="36"/>
        </w:rPr>
        <w:t>What AORN value is the most meaningful to you, and how do your values align with the mission, vision, and values of AORN? </w:t>
      </w:r>
    </w:p>
    <w:p w14:paraId="71B2B975" w14:textId="77777777" w:rsidR="002774B7" w:rsidRDefault="002774B7" w:rsidP="002774B7">
      <w:pPr>
        <w:tabs>
          <w:tab w:val="left" w:pos="720"/>
        </w:tabs>
        <w:autoSpaceDN w:val="0"/>
        <w:rPr>
          <w:rFonts w:asciiTheme="minorHAnsi" w:eastAsia="Times New Roman" w:hAnsiTheme="minorHAnsi" w:cstheme="minorHAnsi"/>
          <w:b/>
          <w:bCs/>
          <w:color w:val="000000" w:themeColor="text1"/>
          <w:sz w:val="36"/>
          <w:szCs w:val="36"/>
        </w:rPr>
      </w:pPr>
    </w:p>
    <w:p w14:paraId="5E62C40D" w14:textId="77777777" w:rsidR="002774B7" w:rsidRPr="002774B7" w:rsidRDefault="002774B7" w:rsidP="002774B7">
      <w:pPr>
        <w:ind w:left="720"/>
        <w:rPr>
          <w:rFonts w:asciiTheme="minorHAnsi" w:eastAsia="Times New Roman" w:hAnsiTheme="minorHAnsi" w:cstheme="minorHAnsi"/>
          <w:color w:val="222222"/>
          <w:sz w:val="36"/>
          <w:szCs w:val="36"/>
        </w:rPr>
      </w:pPr>
      <w:r w:rsidRPr="002774B7">
        <w:rPr>
          <w:rFonts w:asciiTheme="minorHAnsi" w:eastAsia="Times New Roman" w:hAnsiTheme="minorHAnsi" w:cstheme="minorHAnsi"/>
          <w:color w:val="222222"/>
          <w:sz w:val="36"/>
          <w:szCs w:val="36"/>
        </w:rPr>
        <w:t xml:space="preserve">The AORN value that resonates most with me is Diversity, Equity &amp; Inclusiveness. This value reflects a commitment to fairness and valuing diverse perspectives, aligning with my lifelong belief in respecting all individuals, regardless of differences. Growing up, I learned that everyone’s experiences bring unique value, shaping the way they view the world. As a candidate for Treasurer, I believe </w:t>
      </w:r>
      <w:proofErr w:type="gramStart"/>
      <w:r w:rsidRPr="002774B7">
        <w:rPr>
          <w:rFonts w:asciiTheme="minorHAnsi" w:eastAsia="Times New Roman" w:hAnsiTheme="minorHAnsi" w:cstheme="minorHAnsi"/>
          <w:color w:val="222222"/>
          <w:sz w:val="36"/>
          <w:szCs w:val="36"/>
        </w:rPr>
        <w:t>it’s</w:t>
      </w:r>
      <w:proofErr w:type="gramEnd"/>
      <w:r w:rsidRPr="002774B7">
        <w:rPr>
          <w:rFonts w:asciiTheme="minorHAnsi" w:eastAsia="Times New Roman" w:hAnsiTheme="minorHAnsi" w:cstheme="minorHAnsi"/>
          <w:color w:val="222222"/>
          <w:sz w:val="36"/>
          <w:szCs w:val="36"/>
        </w:rPr>
        <w:t xml:space="preserve"> essential to consider all voices when making financial decisions for AORN. Member input provides insight into current needs, while executive and board perspectives bring together data for informed decisions. Aligned with AORN’s mission and vision, I am committed to fostering optimal patient outcomes and financial stewardship by upholding my shared value alignment of promoting evidence-based practice for safe patient care while </w:t>
      </w:r>
      <w:r w:rsidRPr="002774B7">
        <w:rPr>
          <w:rFonts w:asciiTheme="minorHAnsi" w:eastAsia="Times New Roman" w:hAnsiTheme="minorHAnsi" w:cstheme="minorHAnsi"/>
          <w:color w:val="222222"/>
          <w:sz w:val="36"/>
          <w:szCs w:val="36"/>
        </w:rPr>
        <w:lastRenderedPageBreak/>
        <w:t xml:space="preserve">reflecting inclusivity and equity in every aspect of our work. </w:t>
      </w:r>
    </w:p>
    <w:p w14:paraId="3CF5B377" w14:textId="77777777" w:rsidR="002774B7" w:rsidRPr="0021633B" w:rsidRDefault="002774B7" w:rsidP="002774B7">
      <w:pPr>
        <w:tabs>
          <w:tab w:val="left" w:pos="720"/>
        </w:tabs>
        <w:autoSpaceDN w:val="0"/>
        <w:rPr>
          <w:rFonts w:asciiTheme="minorHAnsi" w:eastAsia="Times New Roman" w:hAnsiTheme="minorHAnsi" w:cstheme="minorHAnsi"/>
          <w:b/>
          <w:bCs/>
          <w:color w:val="000000" w:themeColor="text1"/>
          <w:sz w:val="36"/>
          <w:szCs w:val="36"/>
        </w:rPr>
      </w:pPr>
    </w:p>
    <w:p w14:paraId="38F2A0CA" w14:textId="4D3FB991" w:rsidR="002774B7" w:rsidRPr="0021633B" w:rsidRDefault="002774B7" w:rsidP="002774B7">
      <w:pPr>
        <w:pStyle w:val="ListParagraph"/>
        <w:numPr>
          <w:ilvl w:val="0"/>
          <w:numId w:val="1"/>
        </w:numPr>
        <w:tabs>
          <w:tab w:val="left" w:pos="720"/>
        </w:tabs>
        <w:autoSpaceDN w:val="0"/>
        <w:rPr>
          <w:rFonts w:asciiTheme="minorHAnsi" w:eastAsia="Times New Roman" w:hAnsiTheme="minorHAnsi" w:cstheme="minorHAnsi"/>
          <w:b/>
          <w:bCs/>
          <w:color w:val="000000" w:themeColor="text1"/>
          <w:sz w:val="36"/>
          <w:szCs w:val="36"/>
        </w:rPr>
      </w:pPr>
      <w:r w:rsidRPr="0021633B">
        <w:rPr>
          <w:rFonts w:asciiTheme="minorHAnsi" w:eastAsia="Times New Roman" w:hAnsiTheme="minorHAnsi" w:cstheme="minorHAnsi"/>
          <w:b/>
          <w:bCs/>
          <w:color w:val="000000" w:themeColor="text1"/>
          <w:sz w:val="36"/>
          <w:szCs w:val="36"/>
        </w:rPr>
        <w:t>From your perspective, what are the key areas where AORN could better support our members in addressing the evolving challenges of perioperative practice, and how would you contribute to these improvements? </w:t>
      </w:r>
    </w:p>
    <w:p w14:paraId="4F0F46F0" w14:textId="77777777" w:rsidR="002774B7" w:rsidRDefault="002774B7" w:rsidP="002774B7">
      <w:pPr>
        <w:ind w:left="720"/>
        <w:rPr>
          <w:rFonts w:asciiTheme="minorHAnsi" w:eastAsia="Times New Roman" w:hAnsiTheme="minorHAnsi" w:cstheme="minorHAnsi"/>
          <w:b/>
          <w:bCs/>
          <w:color w:val="000000" w:themeColor="text1"/>
          <w:sz w:val="36"/>
          <w:szCs w:val="36"/>
        </w:rPr>
      </w:pPr>
    </w:p>
    <w:p w14:paraId="1DEFE299" w14:textId="77777777" w:rsidR="002774B7" w:rsidRPr="002774B7" w:rsidRDefault="002774B7" w:rsidP="002774B7">
      <w:pPr>
        <w:ind w:left="720"/>
        <w:rPr>
          <w:rFonts w:asciiTheme="minorHAnsi" w:eastAsia="Times New Roman" w:hAnsiTheme="minorHAnsi" w:cstheme="minorHAnsi"/>
          <w:color w:val="222222"/>
          <w:sz w:val="36"/>
          <w:szCs w:val="36"/>
        </w:rPr>
      </w:pPr>
      <w:r w:rsidRPr="002774B7">
        <w:rPr>
          <w:rFonts w:asciiTheme="minorHAnsi" w:eastAsia="Times New Roman" w:hAnsiTheme="minorHAnsi" w:cstheme="minorHAnsi"/>
          <w:color w:val="222222"/>
          <w:sz w:val="36"/>
          <w:szCs w:val="36"/>
        </w:rPr>
        <w:t xml:space="preserve">One focus could be improving engagement, especially among nurses with zero to three years of experience or those who </w:t>
      </w:r>
      <w:proofErr w:type="gramStart"/>
      <w:r w:rsidRPr="002774B7">
        <w:rPr>
          <w:rFonts w:asciiTheme="minorHAnsi" w:eastAsia="Times New Roman" w:hAnsiTheme="minorHAnsi" w:cstheme="minorHAnsi"/>
          <w:color w:val="222222"/>
          <w:sz w:val="36"/>
          <w:szCs w:val="36"/>
        </w:rPr>
        <w:t>aren’t</w:t>
      </w:r>
      <w:proofErr w:type="gramEnd"/>
      <w:r w:rsidRPr="002774B7">
        <w:rPr>
          <w:rFonts w:asciiTheme="minorHAnsi" w:eastAsia="Times New Roman" w:hAnsiTheme="minorHAnsi" w:cstheme="minorHAnsi"/>
          <w:color w:val="222222"/>
          <w:sz w:val="36"/>
          <w:szCs w:val="36"/>
        </w:rPr>
        <w:t xml:space="preserve"> yet members.  Local chapters and the national association often face challenges with engagement and membership growth, so gathering targeted survey data from these groups could provide insights to help chapters struggling to thrive and even survive.  As Treasurer, I would support funding for surveys, focus groups, and other initiatives to develop engagement strategies, evaluate their impact, and ensure long-term growth.  Additionally, addressing financial barriers to attending the national conference could increase access and membership.  Sponsoring shorter, regional conferences would provide a cost-effective alternative, open to members and non-members alike.  Ensuring a membership table for instant membership opportunity could provide an instant capture of new members. I would work with the Board, Executive Director and CFO to explore these options and build a plan to expand our membership.</w:t>
      </w:r>
    </w:p>
    <w:p w14:paraId="5155E05E" w14:textId="77777777" w:rsidR="002774B7" w:rsidRPr="0021633B" w:rsidRDefault="002774B7" w:rsidP="002774B7">
      <w:pPr>
        <w:ind w:left="720"/>
        <w:rPr>
          <w:rFonts w:asciiTheme="minorHAnsi" w:eastAsia="Times New Roman" w:hAnsiTheme="minorHAnsi" w:cstheme="minorHAnsi"/>
          <w:b/>
          <w:bCs/>
          <w:color w:val="000000" w:themeColor="text1"/>
          <w:sz w:val="36"/>
          <w:szCs w:val="36"/>
        </w:rPr>
      </w:pPr>
    </w:p>
    <w:p w14:paraId="668D4499" w14:textId="77777777" w:rsidR="002774B7" w:rsidRPr="0021633B" w:rsidRDefault="002774B7" w:rsidP="002774B7">
      <w:pPr>
        <w:pStyle w:val="ListParagraph"/>
        <w:numPr>
          <w:ilvl w:val="0"/>
          <w:numId w:val="1"/>
        </w:numPr>
        <w:tabs>
          <w:tab w:val="left" w:pos="720"/>
        </w:tabs>
        <w:autoSpaceDN w:val="0"/>
        <w:rPr>
          <w:rFonts w:asciiTheme="minorHAnsi" w:eastAsia="Times New Roman" w:hAnsiTheme="minorHAnsi" w:cstheme="minorHAnsi"/>
          <w:b/>
          <w:bCs/>
          <w:color w:val="000000" w:themeColor="text1"/>
          <w:sz w:val="36"/>
          <w:szCs w:val="36"/>
        </w:rPr>
      </w:pPr>
      <w:r w:rsidRPr="0021633B">
        <w:rPr>
          <w:rFonts w:asciiTheme="minorHAnsi" w:eastAsia="Times New Roman" w:hAnsiTheme="minorHAnsi" w:cstheme="minorHAnsi"/>
          <w:b/>
          <w:bCs/>
          <w:color w:val="000000" w:themeColor="text1"/>
          <w:sz w:val="36"/>
          <w:szCs w:val="36"/>
        </w:rPr>
        <w:t>What financial experience makes you the best candidate for AORN Treasurer?</w:t>
      </w:r>
    </w:p>
    <w:p w14:paraId="548D823D" w14:textId="77777777" w:rsidR="002774B7" w:rsidRPr="00BB3E74" w:rsidRDefault="002774B7" w:rsidP="002774B7">
      <w:pPr>
        <w:shd w:val="clear" w:color="auto" w:fill="FFFFFF"/>
        <w:rPr>
          <w:rFonts w:asciiTheme="minorHAnsi" w:eastAsia="Times New Roman" w:hAnsiTheme="minorHAnsi" w:cstheme="minorHAnsi"/>
          <w:color w:val="222222"/>
          <w:sz w:val="36"/>
          <w:szCs w:val="36"/>
        </w:rPr>
      </w:pPr>
    </w:p>
    <w:p w14:paraId="3E6E16C5" w14:textId="77777777" w:rsidR="002774B7" w:rsidRPr="002774B7" w:rsidRDefault="002774B7" w:rsidP="002774B7">
      <w:pPr>
        <w:ind w:left="720"/>
        <w:rPr>
          <w:rFonts w:asciiTheme="minorHAnsi" w:eastAsia="Times New Roman" w:hAnsiTheme="minorHAnsi" w:cstheme="minorHAnsi"/>
          <w:color w:val="222222"/>
          <w:sz w:val="36"/>
          <w:szCs w:val="36"/>
        </w:rPr>
      </w:pPr>
      <w:r w:rsidRPr="002774B7">
        <w:rPr>
          <w:rFonts w:asciiTheme="minorHAnsi" w:eastAsia="Times New Roman" w:hAnsiTheme="minorHAnsi" w:cstheme="minorHAnsi"/>
          <w:color w:val="222222"/>
          <w:sz w:val="36"/>
          <w:szCs w:val="36"/>
        </w:rPr>
        <w:t xml:space="preserve">I am a strong candidate for AORN Treasurer due to my extensive financial expertise. My background includes in-depth </w:t>
      </w:r>
      <w:proofErr w:type="gramStart"/>
      <w:r w:rsidRPr="002774B7">
        <w:rPr>
          <w:rFonts w:asciiTheme="minorHAnsi" w:eastAsia="Times New Roman" w:hAnsiTheme="minorHAnsi" w:cstheme="minorHAnsi"/>
          <w:color w:val="222222"/>
          <w:sz w:val="36"/>
          <w:szCs w:val="36"/>
        </w:rPr>
        <w:t>financial management</w:t>
      </w:r>
      <w:proofErr w:type="gramEnd"/>
      <w:r w:rsidRPr="002774B7">
        <w:rPr>
          <w:rFonts w:asciiTheme="minorHAnsi" w:eastAsia="Times New Roman" w:hAnsiTheme="minorHAnsi" w:cstheme="minorHAnsi"/>
          <w:color w:val="222222"/>
          <w:sz w:val="36"/>
          <w:szCs w:val="36"/>
        </w:rPr>
        <w:t xml:space="preserve"> education from academic institutions and the Health Care Financial Management Association. I also have over 40 years of experience in leadership, managing large budgets at a Level 1 Trauma Center, planning capital budgets, and developing strategic growth initiatives. Additionally, </w:t>
      </w:r>
      <w:proofErr w:type="gramStart"/>
      <w:r w:rsidRPr="002774B7">
        <w:rPr>
          <w:rFonts w:asciiTheme="minorHAnsi" w:eastAsia="Times New Roman" w:hAnsiTheme="minorHAnsi" w:cstheme="minorHAnsi"/>
          <w:color w:val="222222"/>
          <w:sz w:val="36"/>
          <w:szCs w:val="36"/>
        </w:rPr>
        <w:t>I’ve</w:t>
      </w:r>
      <w:proofErr w:type="gramEnd"/>
      <w:r w:rsidRPr="002774B7">
        <w:rPr>
          <w:rFonts w:asciiTheme="minorHAnsi" w:eastAsia="Times New Roman" w:hAnsiTheme="minorHAnsi" w:cstheme="minorHAnsi"/>
          <w:color w:val="222222"/>
          <w:sz w:val="36"/>
          <w:szCs w:val="36"/>
        </w:rPr>
        <w:t xml:space="preserve"> managed construction budgets for major healthcare projects. These combined experiences equip me to support AORN’s sustainability, ensuring we continue to provide essential programs, education, and evidence-based practice guidelines. We must also grow our membership, especially our younger generation of perioperative nurses. Financial stewardship is crucial.  Without financial stewardship we cannot achieve or advance our mission.  In other words, the mantra of, “No Money, No Mission” provides an appropriate catch phrase.  It would be an honor and privilege, as Treasurer, to serve our members in jointly </w:t>
      </w:r>
      <w:proofErr w:type="gramStart"/>
      <w:r w:rsidRPr="002774B7">
        <w:rPr>
          <w:rFonts w:asciiTheme="minorHAnsi" w:eastAsia="Times New Roman" w:hAnsiTheme="minorHAnsi" w:cstheme="minorHAnsi"/>
          <w:color w:val="222222"/>
          <w:sz w:val="36"/>
          <w:szCs w:val="36"/>
        </w:rPr>
        <w:t>carrying out</w:t>
      </w:r>
      <w:proofErr w:type="gramEnd"/>
      <w:r w:rsidRPr="002774B7">
        <w:rPr>
          <w:rFonts w:asciiTheme="minorHAnsi" w:eastAsia="Times New Roman" w:hAnsiTheme="minorHAnsi" w:cstheme="minorHAnsi"/>
          <w:color w:val="222222"/>
          <w:sz w:val="36"/>
          <w:szCs w:val="36"/>
        </w:rPr>
        <w:t xml:space="preserve"> our mission.</w:t>
      </w:r>
    </w:p>
    <w:p w14:paraId="11A4D4B9" w14:textId="77777777" w:rsidR="002774B7" w:rsidRDefault="002774B7" w:rsidP="002774B7">
      <w:pPr>
        <w:rPr>
          <w:rFonts w:ascii="Calibri" w:hAnsi="Calibri" w:cs="Calibri"/>
          <w:b/>
          <w:bCs/>
          <w:color w:val="000000" w:themeColor="text1"/>
          <w:sz w:val="36"/>
          <w:szCs w:val="36"/>
        </w:rPr>
      </w:pPr>
      <w:r>
        <w:rPr>
          <w:rFonts w:ascii="Calibri" w:hAnsi="Calibri" w:cs="Calibri"/>
          <w:b/>
          <w:bCs/>
          <w:color w:val="000000" w:themeColor="text1"/>
          <w:sz w:val="36"/>
          <w:szCs w:val="36"/>
        </w:rPr>
        <w:br w:type="page"/>
      </w:r>
    </w:p>
    <w:p w14:paraId="6FB283D8" w14:textId="77777777" w:rsidR="000E09A5" w:rsidRDefault="000E09A5" w:rsidP="002774B7"/>
    <w:sectPr w:rsidR="000E09A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ACE7B" w14:textId="77777777" w:rsidR="002774B7" w:rsidRDefault="002774B7" w:rsidP="002774B7">
      <w:r>
        <w:separator/>
      </w:r>
    </w:p>
  </w:endnote>
  <w:endnote w:type="continuationSeparator" w:id="0">
    <w:p w14:paraId="50FC6BEC" w14:textId="77777777" w:rsidR="002774B7" w:rsidRDefault="002774B7" w:rsidP="0027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AFF87" w14:textId="77777777" w:rsidR="002774B7" w:rsidRDefault="002774B7" w:rsidP="002774B7">
      <w:r>
        <w:separator/>
      </w:r>
    </w:p>
  </w:footnote>
  <w:footnote w:type="continuationSeparator" w:id="0">
    <w:p w14:paraId="46B5AF25" w14:textId="77777777" w:rsidR="002774B7" w:rsidRDefault="002774B7" w:rsidP="00277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1482C" w14:textId="77777777" w:rsidR="002774B7" w:rsidRDefault="002774B7" w:rsidP="002774B7">
    <w:pPr>
      <w:pStyle w:val="Header"/>
      <w:jc w:val="center"/>
    </w:pPr>
    <w:r>
      <w:rPr>
        <w:noProof/>
      </w:rPr>
      <w:drawing>
        <wp:inline distT="0" distB="0" distL="0" distR="0" wp14:anchorId="0DC81612" wp14:editId="50035E65">
          <wp:extent cx="4671825" cy="735713"/>
          <wp:effectExtent l="0" t="0" r="0" b="762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
                  <a:stretch>
                    <a:fillRect/>
                  </a:stretch>
                </pic:blipFill>
                <pic:spPr>
                  <a:xfrm>
                    <a:off x="0" y="0"/>
                    <a:ext cx="4729787" cy="744841"/>
                  </a:xfrm>
                  <a:prstGeom prst="rect">
                    <a:avLst/>
                  </a:prstGeom>
                </pic:spPr>
              </pic:pic>
            </a:graphicData>
          </a:graphic>
        </wp:inline>
      </w:drawing>
    </w:r>
  </w:p>
  <w:p w14:paraId="58BAB53F" w14:textId="77777777" w:rsidR="002774B7" w:rsidRDefault="002774B7" w:rsidP="002774B7">
    <w:pPr>
      <w:pStyle w:val="Header"/>
    </w:pPr>
  </w:p>
  <w:p w14:paraId="3CE1B38D" w14:textId="77777777" w:rsidR="002774B7" w:rsidRPr="002774B7" w:rsidRDefault="002774B7" w:rsidP="00277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F9605A"/>
    <w:multiLevelType w:val="hybridMultilevel"/>
    <w:tmpl w:val="732CDBDE"/>
    <w:lvl w:ilvl="0" w:tplc="FFFFFFFF">
      <w:start w:val="1"/>
      <w:numFmt w:val="decimal"/>
      <w:lvlText w:val="%1."/>
      <w:lvlJc w:val="left"/>
      <w:pPr>
        <w:ind w:left="720" w:hanging="360"/>
      </w:pPr>
      <w:rPr>
        <w:rFonts w:asciiTheme="minorHAnsi" w:eastAsiaTheme="minorHAnsi" w:hAnsiTheme="minorHAnsi" w:cstheme="minorHAns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871236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B7"/>
    <w:rsid w:val="000E09A5"/>
    <w:rsid w:val="002369BE"/>
    <w:rsid w:val="00277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214EB"/>
  <w15:chartTrackingRefBased/>
  <w15:docId w15:val="{1EF13B33-D82D-4C36-822B-14AF8D3E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4B7"/>
    <w:rPr>
      <w:rFonts w:cstheme="minorBidi"/>
    </w:rPr>
  </w:style>
  <w:style w:type="paragraph" w:styleId="Heading1">
    <w:name w:val="heading 1"/>
    <w:basedOn w:val="Normal"/>
    <w:next w:val="Normal"/>
    <w:link w:val="Heading1Char"/>
    <w:uiPriority w:val="9"/>
    <w:qFormat/>
    <w:rsid w:val="002774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774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774B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774B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774B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774B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774B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774B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774B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4B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774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774B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774B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774B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774B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774B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774B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774B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774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74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74B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74B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774B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774B7"/>
    <w:rPr>
      <w:i/>
      <w:iCs/>
      <w:color w:val="404040" w:themeColor="text1" w:themeTint="BF"/>
    </w:rPr>
  </w:style>
  <w:style w:type="paragraph" w:styleId="ListParagraph">
    <w:name w:val="List Paragraph"/>
    <w:basedOn w:val="Normal"/>
    <w:uiPriority w:val="34"/>
    <w:qFormat/>
    <w:rsid w:val="002774B7"/>
    <w:pPr>
      <w:ind w:left="720"/>
      <w:contextualSpacing/>
    </w:pPr>
  </w:style>
  <w:style w:type="character" w:styleId="IntenseEmphasis">
    <w:name w:val="Intense Emphasis"/>
    <w:basedOn w:val="DefaultParagraphFont"/>
    <w:uiPriority w:val="21"/>
    <w:qFormat/>
    <w:rsid w:val="002774B7"/>
    <w:rPr>
      <w:i/>
      <w:iCs/>
      <w:color w:val="2F5496" w:themeColor="accent1" w:themeShade="BF"/>
    </w:rPr>
  </w:style>
  <w:style w:type="paragraph" w:styleId="IntenseQuote">
    <w:name w:val="Intense Quote"/>
    <w:basedOn w:val="Normal"/>
    <w:next w:val="Normal"/>
    <w:link w:val="IntenseQuoteChar"/>
    <w:uiPriority w:val="30"/>
    <w:qFormat/>
    <w:rsid w:val="002774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774B7"/>
    <w:rPr>
      <w:i/>
      <w:iCs/>
      <w:color w:val="2F5496" w:themeColor="accent1" w:themeShade="BF"/>
    </w:rPr>
  </w:style>
  <w:style w:type="character" w:styleId="IntenseReference">
    <w:name w:val="Intense Reference"/>
    <w:basedOn w:val="DefaultParagraphFont"/>
    <w:uiPriority w:val="32"/>
    <w:qFormat/>
    <w:rsid w:val="002774B7"/>
    <w:rPr>
      <w:b/>
      <w:bCs/>
      <w:smallCaps/>
      <w:color w:val="2F5496" w:themeColor="accent1" w:themeShade="BF"/>
      <w:spacing w:val="5"/>
    </w:rPr>
  </w:style>
  <w:style w:type="paragraph" w:styleId="Header">
    <w:name w:val="header"/>
    <w:basedOn w:val="Normal"/>
    <w:link w:val="HeaderChar"/>
    <w:uiPriority w:val="99"/>
    <w:unhideWhenUsed/>
    <w:rsid w:val="002774B7"/>
    <w:pPr>
      <w:tabs>
        <w:tab w:val="center" w:pos="4680"/>
        <w:tab w:val="right" w:pos="9360"/>
      </w:tabs>
    </w:pPr>
  </w:style>
  <w:style w:type="character" w:customStyle="1" w:styleId="HeaderChar">
    <w:name w:val="Header Char"/>
    <w:basedOn w:val="DefaultParagraphFont"/>
    <w:link w:val="Header"/>
    <w:uiPriority w:val="99"/>
    <w:rsid w:val="002774B7"/>
  </w:style>
  <w:style w:type="paragraph" w:styleId="Footer">
    <w:name w:val="footer"/>
    <w:basedOn w:val="Normal"/>
    <w:link w:val="FooterChar"/>
    <w:uiPriority w:val="99"/>
    <w:unhideWhenUsed/>
    <w:rsid w:val="002774B7"/>
    <w:pPr>
      <w:tabs>
        <w:tab w:val="center" w:pos="4680"/>
        <w:tab w:val="right" w:pos="9360"/>
      </w:tabs>
    </w:pPr>
  </w:style>
  <w:style w:type="character" w:customStyle="1" w:styleId="FooterChar">
    <w:name w:val="Footer Char"/>
    <w:basedOn w:val="DefaultParagraphFont"/>
    <w:link w:val="Footer"/>
    <w:uiPriority w:val="99"/>
    <w:rsid w:val="00277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95014">
      <w:bodyDiv w:val="1"/>
      <w:marLeft w:val="0"/>
      <w:marRight w:val="0"/>
      <w:marTop w:val="0"/>
      <w:marBottom w:val="0"/>
      <w:divBdr>
        <w:top w:val="none" w:sz="0" w:space="0" w:color="auto"/>
        <w:left w:val="none" w:sz="0" w:space="0" w:color="auto"/>
        <w:bottom w:val="none" w:sz="0" w:space="0" w:color="auto"/>
        <w:right w:val="none" w:sz="0" w:space="0" w:color="auto"/>
      </w:divBdr>
    </w:div>
    <w:div w:id="343671427">
      <w:bodyDiv w:val="1"/>
      <w:marLeft w:val="0"/>
      <w:marRight w:val="0"/>
      <w:marTop w:val="0"/>
      <w:marBottom w:val="0"/>
      <w:divBdr>
        <w:top w:val="none" w:sz="0" w:space="0" w:color="auto"/>
        <w:left w:val="none" w:sz="0" w:space="0" w:color="auto"/>
        <w:bottom w:val="none" w:sz="0" w:space="0" w:color="auto"/>
        <w:right w:val="none" w:sz="0" w:space="0" w:color="auto"/>
      </w:divBdr>
    </w:div>
    <w:div w:id="589386676">
      <w:bodyDiv w:val="1"/>
      <w:marLeft w:val="0"/>
      <w:marRight w:val="0"/>
      <w:marTop w:val="0"/>
      <w:marBottom w:val="0"/>
      <w:divBdr>
        <w:top w:val="none" w:sz="0" w:space="0" w:color="auto"/>
        <w:left w:val="none" w:sz="0" w:space="0" w:color="auto"/>
        <w:bottom w:val="none" w:sz="0" w:space="0" w:color="auto"/>
        <w:right w:val="none" w:sz="0" w:space="0" w:color="auto"/>
      </w:divBdr>
    </w:div>
    <w:div w:id="919799378">
      <w:bodyDiv w:val="1"/>
      <w:marLeft w:val="0"/>
      <w:marRight w:val="0"/>
      <w:marTop w:val="0"/>
      <w:marBottom w:val="0"/>
      <w:divBdr>
        <w:top w:val="none" w:sz="0" w:space="0" w:color="auto"/>
        <w:left w:val="none" w:sz="0" w:space="0" w:color="auto"/>
        <w:bottom w:val="none" w:sz="0" w:space="0" w:color="auto"/>
        <w:right w:val="none" w:sz="0" w:space="0" w:color="auto"/>
      </w:divBdr>
    </w:div>
    <w:div w:id="1346900074">
      <w:bodyDiv w:val="1"/>
      <w:marLeft w:val="0"/>
      <w:marRight w:val="0"/>
      <w:marTop w:val="0"/>
      <w:marBottom w:val="0"/>
      <w:divBdr>
        <w:top w:val="none" w:sz="0" w:space="0" w:color="auto"/>
        <w:left w:val="none" w:sz="0" w:space="0" w:color="auto"/>
        <w:bottom w:val="none" w:sz="0" w:space="0" w:color="auto"/>
        <w:right w:val="none" w:sz="0" w:space="0" w:color="auto"/>
      </w:divBdr>
    </w:div>
    <w:div w:id="16923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531</Words>
  <Characters>3033</Characters>
  <Application>Microsoft Office Word</Application>
  <DocSecurity>0</DocSecurity>
  <Lines>25</Lines>
  <Paragraphs>7</Paragraphs>
  <ScaleCrop>false</ScaleCrop>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Wyant</dc:creator>
  <cp:keywords/>
  <dc:description/>
  <cp:lastModifiedBy>Lisa Wyant</cp:lastModifiedBy>
  <cp:revision>1</cp:revision>
  <dcterms:created xsi:type="dcterms:W3CDTF">2024-12-03T19:19:00Z</dcterms:created>
  <dcterms:modified xsi:type="dcterms:W3CDTF">2024-12-03T19:28:00Z</dcterms:modified>
</cp:coreProperties>
</file>